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6660" w14:textId="77777777" w:rsidR="005B4CA7" w:rsidRDefault="005B4CA7">
      <w:pPr>
        <w:spacing w:before="200" w:after="280"/>
        <w:jc w:val="center"/>
      </w:pPr>
      <w:r>
        <w:rPr>
          <w:b/>
          <w:sz w:val="32"/>
        </w:rPr>
        <w:t>NOTICE</w:t>
      </w:r>
    </w:p>
    <w:p>
      <w:pPr>
        <w:spacing w:after="320"/>
        <w:jc w:val="right"/>
      </w:pPr>
      <w:r>
        <w:rPr>
          <w:sz w:val="22"/>
        </w:rPr>
        <w:t>Date: 15 September 2026</w:t>
      </w:r>
    </w:p>
    <w:p>
      <w:pPr>
        <w:spacing w:after="280"/>
        <w:jc w:val="center"/>
      </w:pPr>
      <w:r>
        <w:rPr>
          <w:b/>
          <w:sz w:val="28"/>
        </w:rPr>
        <w:t>GROUP DISCUSSION</w:t>
      </w:r>
    </w:p>
    <w:p>
      <w:pPr>
        <w:spacing w:after="240" w:line="360" w:lineRule="auto"/>
        <w:jc w:val="both"/>
      </w:pPr>
      <w:r>
        <w:rPr>
          <w:sz w:val="24"/>
        </w:rPr>
        <w:t>All students of B.A. 5th Semester are hereby informed that a Group Discussion on the topics prescribed under Indian Political Thought will be held tomorrow, 16 September 2026.</w:t>
      </w:r>
    </w:p>
    <w:p>
      <w:pPr>
        <w:spacing w:after="240" w:line="360" w:lineRule="auto"/>
        <w:jc w:val="both"/>
      </w:pPr>
      <w:r>
        <w:rPr>
          <w:sz w:val="24"/>
        </w:rPr>
        <w:t>All students are required to attend the Group Discussion and participate actively. Attendance is compulsory, as directed by the Head of the Department (HOD).</w:t>
      </w:r>
    </w:p>
    <w:p>
      <w:pPr>
        <w:spacing w:before="480"/>
        <w:jc w:val="right"/>
      </w:pPr>
      <w:r>
        <w:rPr>
          <w:b/>
          <w:sz w:val="22"/>
        </w:rPr>
        <w:t>Head of the Department</w:t>
      </w:r>
    </w:p>
    <w:sectPr w:rsidR="005B4CA7" w:rsidSect="00AA26E1">
      <w:headerReference w:type="default" r:id="rId6"/>
      <w:pgSz w:w="11906" w:h="16838"/>
      <w:pgMar w:top="2324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291B9" w14:textId="77777777" w:rsidR="00492ECF" w:rsidRDefault="00492ECF" w:rsidP="00606A8E">
      <w:pPr>
        <w:spacing w:after="0" w:line="240" w:lineRule="auto"/>
      </w:pPr>
      <w:r>
        <w:separator/>
      </w:r>
    </w:p>
  </w:endnote>
  <w:endnote w:type="continuationSeparator" w:id="0">
    <w:p w14:paraId="5EF4EEA4" w14:textId="77777777" w:rsidR="00492ECF" w:rsidRDefault="00492ECF" w:rsidP="0060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BB25C" w14:textId="77777777" w:rsidR="00492ECF" w:rsidRDefault="00492ECF" w:rsidP="00606A8E">
      <w:pPr>
        <w:spacing w:after="0" w:line="240" w:lineRule="auto"/>
      </w:pPr>
      <w:r>
        <w:separator/>
      </w:r>
    </w:p>
  </w:footnote>
  <w:footnote w:type="continuationSeparator" w:id="0">
    <w:p w14:paraId="09BFBF1E" w14:textId="77777777" w:rsidR="00492ECF" w:rsidRDefault="00492ECF" w:rsidP="00606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CE973" w14:textId="1584A065" w:rsidR="00606A8E" w:rsidRDefault="00AA26E1" w:rsidP="00AA26E1">
    <w:pPr>
      <w:pStyle w:val="Header"/>
      <w:ind w:left="-1134"/>
    </w:pPr>
    <w:r>
      <w:rPr>
        <w:noProof/>
      </w:rPr>
      <w:drawing>
        <wp:inline distT="0" distB="0" distL="0" distR="0" wp14:anchorId="1C09F951" wp14:editId="02FB7896">
          <wp:extent cx="7070970" cy="1562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450" cy="1563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9C"/>
    <w:rsid w:val="00492ECF"/>
    <w:rsid w:val="005B4CA7"/>
    <w:rsid w:val="00606A8E"/>
    <w:rsid w:val="007B039C"/>
    <w:rsid w:val="00AA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E0F8282-D7A1-49E3-A5F8-1EF494ABE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A8E"/>
  </w:style>
  <w:style w:type="paragraph" w:styleId="Footer">
    <w:name w:val="footer"/>
    <w:basedOn w:val="Normal"/>
    <w:link w:val="FooterChar"/>
    <w:uiPriority w:val="99"/>
    <w:unhideWhenUsed/>
    <w:rsid w:val="00606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2025-10-27T06:59:00Z</dcterms:created>
  <dcterms:modified xsi:type="dcterms:W3CDTF">2025-10-27T07:05:00Z</dcterms:modified>
</cp:coreProperties>
</file>